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37" w:rsidRPr="00573A9E" w:rsidRDefault="00826B37" w:rsidP="00826B37">
      <w:pPr>
        <w:tabs>
          <w:tab w:val="left" w:pos="1395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3A9E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 организации  профессиональных  проб, профессионального самоопределения обучающихся школ Кемеровского муниципального округа</w:t>
      </w:r>
    </w:p>
    <w:p w:rsidR="00826B37" w:rsidRPr="00573A9E" w:rsidRDefault="00826B37" w:rsidP="00826B37">
      <w:pPr>
        <w:tabs>
          <w:tab w:val="left" w:pos="1395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26B37" w:rsidRPr="00573A9E" w:rsidRDefault="00826B37" w:rsidP="00826B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E">
        <w:rPr>
          <w:rFonts w:ascii="Times New Roman" w:eastAsia="Times New Roman" w:hAnsi="Times New Roman" w:cs="Times New Roman"/>
          <w:sz w:val="24"/>
          <w:szCs w:val="24"/>
        </w:rPr>
        <w:t xml:space="preserve">Проведение   профессиональных  проб  учащихся,  является  одним  из  оптимальных  способов  организации </w:t>
      </w:r>
    </w:p>
    <w:p w:rsidR="00826B37" w:rsidRPr="00573A9E" w:rsidRDefault="00826B37" w:rsidP="0082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E">
        <w:rPr>
          <w:rFonts w:ascii="Times New Roman" w:eastAsia="Times New Roman" w:hAnsi="Times New Roman" w:cs="Times New Roman"/>
          <w:sz w:val="24"/>
          <w:szCs w:val="24"/>
        </w:rPr>
        <w:t>профессионального  самоопределения,  в  результате которого учащиеся получают сведения  об  элементах  деятельности  различных специалистов, что позволяет узнать  профессию  изнутри.  При  этом ученики на собственном опыте узнают о своих  индивидуальных  качествах  и способностях,  а  главное,  могут  сами соотнести   свой   природный   и  накопленный потенциал с требованиями конкретной практической деятельности в различных сферах труда. Приобретенный социально-профессиональный    опыт поможет  ребятам  легче  определиться  с теми  направлениями,  которые  им нравятся и где они смогут быть наиболее успешны и конкурентоспособны. Результаты профессиональных проб отражены в таблице № 1.</w:t>
      </w:r>
    </w:p>
    <w:p w:rsidR="00826B37" w:rsidRPr="00573A9E" w:rsidRDefault="00826B37" w:rsidP="0082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A9E">
        <w:rPr>
          <w:rFonts w:ascii="Times New Roman" w:eastAsia="Times New Roman" w:hAnsi="Times New Roman" w:cs="Times New Roman"/>
          <w:b/>
          <w:sz w:val="24"/>
          <w:szCs w:val="24"/>
        </w:rPr>
        <w:t>Таблица № 1</w:t>
      </w:r>
    </w:p>
    <w:p w:rsidR="00826B37" w:rsidRPr="00573A9E" w:rsidRDefault="00826B37" w:rsidP="00826B37">
      <w:pPr>
        <w:tabs>
          <w:tab w:val="left" w:pos="139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D7" w:rsidRPr="00573A9E" w:rsidRDefault="00312BD7" w:rsidP="00826B37">
      <w:pPr>
        <w:tabs>
          <w:tab w:val="left" w:pos="1395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992"/>
        <w:gridCol w:w="10142"/>
      </w:tblGrid>
      <w:tr w:rsidR="00B551D8" w:rsidRPr="00573A9E" w:rsidTr="002F73DC">
        <w:tc>
          <w:tcPr>
            <w:tcW w:w="1135" w:type="dxa"/>
          </w:tcPr>
          <w:p w:rsidR="00B551D8" w:rsidRPr="00573A9E" w:rsidRDefault="00B551D8" w:rsidP="0023211E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B551D8" w:rsidRPr="00573A9E" w:rsidRDefault="00312BD7" w:rsidP="00232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551D8" w:rsidRPr="00573A9E" w:rsidRDefault="00696FAC" w:rsidP="00232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="00A23042" w:rsidRPr="00573A9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B551D8" w:rsidRPr="00573A9E" w:rsidRDefault="00312BD7" w:rsidP="00232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142" w:type="dxa"/>
          </w:tcPr>
          <w:p w:rsidR="00B551D8" w:rsidRPr="00573A9E" w:rsidRDefault="00B551D8" w:rsidP="00232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1D8" w:rsidRPr="00573A9E" w:rsidRDefault="00B551D8" w:rsidP="00232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 профессиональных проб</w:t>
            </w:r>
          </w:p>
        </w:tc>
      </w:tr>
      <w:tr w:rsidR="00312BD7" w:rsidRPr="00573A9E" w:rsidTr="00AB3A18">
        <w:tc>
          <w:tcPr>
            <w:tcW w:w="15387" w:type="dxa"/>
            <w:gridSpan w:val="5"/>
          </w:tcPr>
          <w:p w:rsidR="00312BD7" w:rsidRPr="00573A9E" w:rsidRDefault="00312BD7" w:rsidP="0031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D7" w:rsidRPr="00573A9E" w:rsidRDefault="00312BD7" w:rsidP="0031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b/>
                <w:sz w:val="24"/>
                <w:szCs w:val="24"/>
              </w:rPr>
              <w:t>ГПОУ Губернаторский техникум народных промыслов</w:t>
            </w:r>
          </w:p>
        </w:tc>
      </w:tr>
      <w:tr w:rsidR="002F73DC" w:rsidRPr="00573A9E" w:rsidTr="002F73DC">
        <w:tc>
          <w:tcPr>
            <w:tcW w:w="1135" w:type="dxa"/>
            <w:vMerge w:val="restart"/>
          </w:tcPr>
          <w:p w:rsidR="002F73DC" w:rsidRPr="00573A9E" w:rsidRDefault="002F73DC" w:rsidP="003448F0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417" w:type="dxa"/>
            <w:vMerge w:val="restart"/>
          </w:tcPr>
          <w:p w:rsidR="002F73DC" w:rsidRPr="00573A9E" w:rsidRDefault="002F73DC" w:rsidP="0034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23211E">
            <w:pPr>
              <w:pStyle w:val="a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3A9E">
              <w:rPr>
                <w:rFonts w:eastAsia="Calibri"/>
                <w:sz w:val="24"/>
                <w:szCs w:val="24"/>
                <w:lang w:eastAsia="en-US"/>
              </w:rPr>
              <w:t>Декоративно-прикладное искусство и народные промыслы:  художественная роспись по металлу</w:t>
            </w:r>
          </w:p>
        </w:tc>
      </w:tr>
      <w:tr w:rsidR="002F73DC" w:rsidRPr="00573A9E" w:rsidTr="002F73DC">
        <w:tc>
          <w:tcPr>
            <w:tcW w:w="1135" w:type="dxa"/>
            <w:vMerge/>
          </w:tcPr>
          <w:p w:rsidR="002F73DC" w:rsidRPr="00573A9E" w:rsidRDefault="002F73DC" w:rsidP="0023211E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3DC" w:rsidRPr="00573A9E" w:rsidRDefault="002F73DC" w:rsidP="0061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DC" w:rsidRPr="00573A9E" w:rsidRDefault="002F73DC" w:rsidP="0023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F73DC" w:rsidRPr="00573A9E" w:rsidRDefault="002F73DC" w:rsidP="0053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23211E">
            <w:pPr>
              <w:pStyle w:val="a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3A9E">
              <w:rPr>
                <w:rFonts w:eastAsia="Calibri"/>
                <w:sz w:val="24"/>
                <w:szCs w:val="24"/>
                <w:lang w:eastAsia="en-US"/>
              </w:rPr>
              <w:t>Декоративно-прикладное искусство и народные промыслы: художественная обработка дерева</w:t>
            </w:r>
          </w:p>
        </w:tc>
      </w:tr>
      <w:tr w:rsidR="002F73DC" w:rsidRPr="00573A9E" w:rsidTr="002F73DC">
        <w:tc>
          <w:tcPr>
            <w:tcW w:w="1135" w:type="dxa"/>
            <w:vMerge/>
          </w:tcPr>
          <w:p w:rsidR="002F73DC" w:rsidRPr="00573A9E" w:rsidRDefault="002F73DC" w:rsidP="0023211E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F73DC" w:rsidRPr="00573A9E" w:rsidRDefault="002F73DC" w:rsidP="0053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23211E">
            <w:pPr>
              <w:pStyle w:val="a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3A9E">
              <w:rPr>
                <w:rFonts w:eastAsia="Calibri"/>
                <w:sz w:val="24"/>
                <w:szCs w:val="24"/>
                <w:lang w:eastAsia="en-US"/>
              </w:rPr>
              <w:t>Парикмахерское искусство</w:t>
            </w:r>
          </w:p>
        </w:tc>
      </w:tr>
      <w:tr w:rsidR="002F73DC" w:rsidRPr="00573A9E" w:rsidTr="002F73DC">
        <w:tc>
          <w:tcPr>
            <w:tcW w:w="1135" w:type="dxa"/>
            <w:vMerge/>
          </w:tcPr>
          <w:p w:rsidR="002F73DC" w:rsidRPr="00573A9E" w:rsidRDefault="002F73DC" w:rsidP="00AA1696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3DC" w:rsidRPr="00573A9E" w:rsidRDefault="002F73DC" w:rsidP="00AA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DC" w:rsidRPr="00573A9E" w:rsidRDefault="002F73DC" w:rsidP="00AA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F73DC" w:rsidRPr="00573A9E" w:rsidRDefault="002F73DC" w:rsidP="0053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23211E">
            <w:pPr>
              <w:pStyle w:val="a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3A9E">
              <w:rPr>
                <w:rFonts w:eastAsia="Calibri"/>
                <w:sz w:val="24"/>
                <w:szCs w:val="24"/>
                <w:lang w:eastAsia="en-US"/>
              </w:rPr>
              <w:t>Ногтевой сервис</w:t>
            </w:r>
          </w:p>
        </w:tc>
      </w:tr>
      <w:tr w:rsidR="002F73DC" w:rsidRPr="00573A9E" w:rsidTr="002F73DC">
        <w:tc>
          <w:tcPr>
            <w:tcW w:w="1135" w:type="dxa"/>
            <w:vMerge/>
          </w:tcPr>
          <w:p w:rsidR="002F73DC" w:rsidRPr="00573A9E" w:rsidRDefault="002F73DC" w:rsidP="0023211E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3DC" w:rsidRPr="00573A9E" w:rsidRDefault="002F73DC" w:rsidP="0084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DC" w:rsidRPr="00573A9E" w:rsidRDefault="002F73DC" w:rsidP="0084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73DC" w:rsidRPr="00573A9E" w:rsidRDefault="002F73DC" w:rsidP="0053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23211E">
            <w:pPr>
              <w:pStyle w:val="a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3A9E">
              <w:rPr>
                <w:rFonts w:eastAsia="Calibri"/>
                <w:sz w:val="24"/>
                <w:szCs w:val="24"/>
                <w:lang w:eastAsia="en-US"/>
              </w:rPr>
              <w:t>Дизайн для швейного производства</w:t>
            </w:r>
          </w:p>
        </w:tc>
      </w:tr>
      <w:tr w:rsidR="002F73DC" w:rsidRPr="00573A9E" w:rsidTr="002F73DC">
        <w:tc>
          <w:tcPr>
            <w:tcW w:w="1135" w:type="dxa"/>
            <w:vMerge/>
          </w:tcPr>
          <w:p w:rsidR="002F73DC" w:rsidRPr="00573A9E" w:rsidRDefault="002F73DC" w:rsidP="0034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3DC" w:rsidRPr="00573A9E" w:rsidRDefault="002F73DC" w:rsidP="0034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F73DC" w:rsidRPr="00573A9E" w:rsidRDefault="002F73DC" w:rsidP="0053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23211E">
            <w:pPr>
              <w:pStyle w:val="a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3A9E">
              <w:rPr>
                <w:rFonts w:eastAsia="Calibri"/>
                <w:sz w:val="24"/>
                <w:szCs w:val="24"/>
                <w:lang w:eastAsia="en-US"/>
              </w:rPr>
              <w:t xml:space="preserve">Дизайн для полиграфической деятельности </w:t>
            </w:r>
          </w:p>
        </w:tc>
      </w:tr>
      <w:tr w:rsidR="002F73DC" w:rsidRPr="00573A9E" w:rsidTr="002F73DC">
        <w:tc>
          <w:tcPr>
            <w:tcW w:w="1135" w:type="dxa"/>
            <w:vMerge/>
          </w:tcPr>
          <w:p w:rsidR="002F73DC" w:rsidRPr="00573A9E" w:rsidRDefault="002F73DC" w:rsidP="0034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3DC" w:rsidRPr="00573A9E" w:rsidRDefault="002F73DC" w:rsidP="0034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F73DC" w:rsidRPr="00573A9E" w:rsidRDefault="002F73DC" w:rsidP="0053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23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Конструирование, моделирование и технология швейного производства</w:t>
            </w:r>
          </w:p>
        </w:tc>
      </w:tr>
      <w:tr w:rsidR="002F73DC" w:rsidRPr="00573A9E" w:rsidTr="001460B6">
        <w:tc>
          <w:tcPr>
            <w:tcW w:w="15387" w:type="dxa"/>
            <w:gridSpan w:val="5"/>
          </w:tcPr>
          <w:p w:rsidR="002F73DC" w:rsidRPr="00573A9E" w:rsidRDefault="002F73DC" w:rsidP="0023211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чел 151</w:t>
            </w:r>
          </w:p>
        </w:tc>
      </w:tr>
      <w:tr w:rsidR="002F73DC" w:rsidRPr="00573A9E" w:rsidTr="00F328C5">
        <w:tc>
          <w:tcPr>
            <w:tcW w:w="15387" w:type="dxa"/>
            <w:gridSpan w:val="5"/>
          </w:tcPr>
          <w:p w:rsidR="002F73DC" w:rsidRPr="00573A9E" w:rsidRDefault="002F73DC" w:rsidP="0031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b/>
                <w:sz w:val="24"/>
                <w:szCs w:val="24"/>
              </w:rPr>
              <w:t>ГПОУ Кемеровский техникум индустрии питания и сферы услуг</w:t>
            </w:r>
          </w:p>
        </w:tc>
      </w:tr>
      <w:tr w:rsidR="002F73DC" w:rsidRPr="00573A9E" w:rsidTr="002F73DC">
        <w:tc>
          <w:tcPr>
            <w:tcW w:w="1135" w:type="dxa"/>
            <w:vMerge w:val="restart"/>
          </w:tcPr>
          <w:p w:rsidR="002F73DC" w:rsidRPr="00573A9E" w:rsidRDefault="002F73DC" w:rsidP="00AA1696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vMerge w:val="restart"/>
          </w:tcPr>
          <w:p w:rsidR="002F73DC" w:rsidRPr="00573A9E" w:rsidRDefault="002F73DC" w:rsidP="00AA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F73DC" w:rsidRPr="00573A9E" w:rsidRDefault="002F73DC" w:rsidP="00AA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F73DC" w:rsidRPr="00573A9E" w:rsidRDefault="002F73DC" w:rsidP="00AA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F73DC" w:rsidRPr="00573A9E" w:rsidRDefault="002F73DC" w:rsidP="0023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Кулинарная студия</w:t>
            </w:r>
          </w:p>
        </w:tc>
      </w:tr>
      <w:tr w:rsidR="002F73DC" w:rsidRPr="00573A9E" w:rsidTr="002F73DC">
        <w:tc>
          <w:tcPr>
            <w:tcW w:w="1135" w:type="dxa"/>
            <w:vMerge/>
          </w:tcPr>
          <w:p w:rsidR="002F73DC" w:rsidRPr="00573A9E" w:rsidRDefault="002F73DC" w:rsidP="0023211E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F73DC" w:rsidRPr="00573A9E" w:rsidRDefault="002F73DC" w:rsidP="0023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Секреты торгового дела</w:t>
            </w:r>
          </w:p>
        </w:tc>
      </w:tr>
      <w:tr w:rsidR="002F73DC" w:rsidRPr="00573A9E" w:rsidTr="005A3C51">
        <w:tc>
          <w:tcPr>
            <w:tcW w:w="15387" w:type="dxa"/>
            <w:gridSpan w:val="5"/>
          </w:tcPr>
          <w:p w:rsidR="002F73DC" w:rsidRPr="00573A9E" w:rsidRDefault="002F73DC" w:rsidP="002321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A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  <w:r w:rsidR="00190D03" w:rsidRPr="00573A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3A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 60</w:t>
            </w:r>
          </w:p>
        </w:tc>
      </w:tr>
      <w:tr w:rsidR="002F73DC" w:rsidRPr="00573A9E" w:rsidTr="00563AEA">
        <w:tc>
          <w:tcPr>
            <w:tcW w:w="15387" w:type="dxa"/>
            <w:gridSpan w:val="5"/>
          </w:tcPr>
          <w:p w:rsidR="002F73DC" w:rsidRPr="00573A9E" w:rsidRDefault="002F73DC" w:rsidP="0031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b/>
                <w:sz w:val="24"/>
                <w:szCs w:val="24"/>
              </w:rPr>
              <w:t>Техникум информационных технологий, экономики и права</w:t>
            </w:r>
          </w:p>
        </w:tc>
      </w:tr>
      <w:tr w:rsidR="002F73DC" w:rsidRPr="00573A9E" w:rsidTr="002F73DC">
        <w:tc>
          <w:tcPr>
            <w:tcW w:w="1135" w:type="dxa"/>
            <w:vMerge w:val="restart"/>
          </w:tcPr>
          <w:p w:rsidR="002F73DC" w:rsidRPr="00573A9E" w:rsidRDefault="002F73DC" w:rsidP="0023211E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vMerge w:val="restart"/>
          </w:tcPr>
          <w:p w:rsidR="002F73DC" w:rsidRPr="00573A9E" w:rsidRDefault="002F73DC" w:rsidP="0084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701" w:type="dxa"/>
          </w:tcPr>
          <w:p w:rsidR="002F73DC" w:rsidRPr="00573A9E" w:rsidRDefault="002F73DC" w:rsidP="0084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F73DC" w:rsidRPr="00573A9E" w:rsidRDefault="009E274D" w:rsidP="0084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A7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Программирование в компьютерных системах</w:t>
            </w:r>
          </w:p>
        </w:tc>
      </w:tr>
      <w:tr w:rsidR="002F73DC" w:rsidRPr="00573A9E" w:rsidTr="002F73DC">
        <w:tc>
          <w:tcPr>
            <w:tcW w:w="1135" w:type="dxa"/>
            <w:vMerge/>
          </w:tcPr>
          <w:p w:rsidR="002F73DC" w:rsidRPr="00573A9E" w:rsidRDefault="002F73DC" w:rsidP="0023211E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3DC" w:rsidRPr="00573A9E" w:rsidRDefault="002F73DC" w:rsidP="0011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DC" w:rsidRPr="00573A9E" w:rsidRDefault="002F73DC" w:rsidP="0011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F73DC" w:rsidRPr="00573A9E" w:rsidRDefault="009E274D" w:rsidP="0011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A7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отраслям)</w:t>
            </w:r>
          </w:p>
        </w:tc>
      </w:tr>
      <w:tr w:rsidR="002F73DC" w:rsidRPr="00573A9E" w:rsidTr="002F73DC">
        <w:tc>
          <w:tcPr>
            <w:tcW w:w="1135" w:type="dxa"/>
            <w:vMerge/>
          </w:tcPr>
          <w:p w:rsidR="002F73DC" w:rsidRPr="00573A9E" w:rsidRDefault="002F73DC" w:rsidP="0023211E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DC" w:rsidRPr="00573A9E" w:rsidRDefault="002F73DC" w:rsidP="00344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F73DC" w:rsidRPr="00573A9E" w:rsidRDefault="009E274D" w:rsidP="0023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A7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2F73DC" w:rsidRPr="00573A9E" w:rsidTr="002F73DC">
        <w:tc>
          <w:tcPr>
            <w:tcW w:w="1135" w:type="dxa"/>
            <w:vMerge/>
          </w:tcPr>
          <w:p w:rsidR="002F73DC" w:rsidRPr="00573A9E" w:rsidRDefault="002F73DC" w:rsidP="00AA1696">
            <w:pPr>
              <w:tabs>
                <w:tab w:val="left" w:pos="13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3DC" w:rsidRPr="00573A9E" w:rsidRDefault="002F73DC" w:rsidP="00AA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DC" w:rsidRPr="00573A9E" w:rsidRDefault="002F73DC" w:rsidP="00AA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F73DC" w:rsidRPr="00573A9E" w:rsidRDefault="009E274D" w:rsidP="00AA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42" w:type="dxa"/>
          </w:tcPr>
          <w:p w:rsidR="002F73DC" w:rsidRPr="00573A9E" w:rsidRDefault="002F73DC" w:rsidP="00A7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9E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  <w:tr w:rsidR="002F73DC" w:rsidRPr="00573A9E" w:rsidTr="00DE3093">
        <w:tc>
          <w:tcPr>
            <w:tcW w:w="15387" w:type="dxa"/>
            <w:gridSpan w:val="5"/>
          </w:tcPr>
          <w:p w:rsidR="002F73DC" w:rsidRPr="00573A9E" w:rsidRDefault="002F73DC" w:rsidP="00A76A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A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Всего  чел  90</w:t>
            </w:r>
          </w:p>
        </w:tc>
      </w:tr>
    </w:tbl>
    <w:p w:rsidR="00B551D8" w:rsidRPr="00573A9E" w:rsidRDefault="00B551D8" w:rsidP="002363C4">
      <w:pPr>
        <w:tabs>
          <w:tab w:val="left" w:pos="1395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6B37" w:rsidRPr="00573A9E" w:rsidRDefault="00826B37" w:rsidP="0082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A9E">
        <w:rPr>
          <w:rFonts w:ascii="Times New Roman" w:eastAsia="Times New Roman" w:hAnsi="Times New Roman" w:cs="Times New Roman"/>
          <w:b/>
          <w:sz w:val="24"/>
          <w:szCs w:val="24"/>
        </w:rPr>
        <w:t>Результат профессиональных проб для учащихся:</w:t>
      </w:r>
    </w:p>
    <w:p w:rsidR="00826B37" w:rsidRPr="00573A9E" w:rsidRDefault="00826B37" w:rsidP="0082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73A9E">
        <w:rPr>
          <w:rFonts w:ascii="Times New Roman" w:eastAsia="Times New Roman" w:hAnsi="Times New Roman" w:cs="Times New Roman"/>
          <w:sz w:val="24"/>
          <w:szCs w:val="24"/>
        </w:rPr>
        <w:t>даются  базовые  сведения  о  конкретных  видах  профессиональной деятельности – 100 %;</w:t>
      </w:r>
    </w:p>
    <w:p w:rsidR="00826B37" w:rsidRPr="00573A9E" w:rsidRDefault="00826B37" w:rsidP="0082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73A9E">
        <w:rPr>
          <w:rFonts w:ascii="Times New Roman" w:eastAsia="Times New Roman" w:hAnsi="Times New Roman" w:cs="Times New Roman"/>
          <w:sz w:val="24"/>
          <w:szCs w:val="24"/>
        </w:rPr>
        <w:t>моделируются  основные  элементы  разных  видов  профессиональной деятельности -100 %;</w:t>
      </w:r>
    </w:p>
    <w:p w:rsidR="00826B37" w:rsidRPr="00573A9E" w:rsidRDefault="00826B37" w:rsidP="0082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73A9E">
        <w:rPr>
          <w:rFonts w:ascii="Times New Roman" w:eastAsia="Times New Roman" w:hAnsi="Times New Roman" w:cs="Times New Roman"/>
          <w:sz w:val="24"/>
          <w:szCs w:val="24"/>
        </w:rPr>
        <w:t>определяется уровень готовности учащихся  к выполнению проб-100%;</w:t>
      </w:r>
    </w:p>
    <w:p w:rsidR="00826B37" w:rsidRPr="00573A9E" w:rsidRDefault="00826B37" w:rsidP="0082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A9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73A9E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обеспечиваются   условия   для   качественного   выполнения </w:t>
      </w:r>
      <w:proofErr w:type="gramStart"/>
      <w:r w:rsidRPr="00573A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proofErr w:type="gramEnd"/>
      <w:r w:rsidRPr="00573A9E">
        <w:rPr>
          <w:rFonts w:ascii="Times New Roman" w:eastAsia="Times New Roman" w:hAnsi="Times New Roman" w:cs="Times New Roman"/>
          <w:sz w:val="24"/>
          <w:szCs w:val="24"/>
        </w:rPr>
        <w:t xml:space="preserve"> проб-100%.</w:t>
      </w:r>
    </w:p>
    <w:p w:rsidR="00826B37" w:rsidRPr="00573A9E" w:rsidRDefault="00826B37" w:rsidP="00826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6FC" w:rsidRPr="00573A9E" w:rsidRDefault="00826B37" w:rsidP="00826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A9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полученные результаты мониторинга, можно сделать вывод, чтоданная форма профориентационной работы системно проводится в ПОО и даетвозможность охватить профориентационной работой большое число обучающихсяобразовательных организациях Кемеровского муниципального округа. Необходимо отметить, что</w:t>
      </w:r>
    </w:p>
    <w:p w:rsidR="00826B37" w:rsidRPr="00573A9E" w:rsidRDefault="00826B37" w:rsidP="00826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и их родители (законные представители) едины во мнении с педагогами о необходимости и практической </w:t>
      </w:r>
      <w:proofErr w:type="gramStart"/>
      <w:r w:rsidRPr="00573A9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значимости</w:t>
      </w:r>
      <w:proofErr w:type="gramEnd"/>
      <w:r w:rsidRPr="0057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пробдля формирования у школьников осознанного отношения к выбору профессии ипостроению дальнейшей образовательно-профессиональной траектории.</w:t>
      </w:r>
    </w:p>
    <w:p w:rsidR="00046BA3" w:rsidRPr="00573A9E" w:rsidRDefault="00046BA3" w:rsidP="00AA503F">
      <w:pPr>
        <w:tabs>
          <w:tab w:val="left" w:pos="1395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6BA3" w:rsidRPr="00573A9E" w:rsidSect="00847A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50" w:rsidRDefault="00713C50" w:rsidP="00847AB7">
      <w:pPr>
        <w:spacing w:after="0" w:line="240" w:lineRule="auto"/>
      </w:pPr>
      <w:r>
        <w:separator/>
      </w:r>
    </w:p>
  </w:endnote>
  <w:endnote w:type="continuationSeparator" w:id="0">
    <w:p w:rsidR="00713C50" w:rsidRDefault="00713C50" w:rsidP="0084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50" w:rsidRDefault="00713C50" w:rsidP="00847AB7">
      <w:pPr>
        <w:spacing w:after="0" w:line="240" w:lineRule="auto"/>
      </w:pPr>
      <w:r>
        <w:separator/>
      </w:r>
    </w:p>
  </w:footnote>
  <w:footnote w:type="continuationSeparator" w:id="0">
    <w:p w:rsidR="00713C50" w:rsidRDefault="00713C50" w:rsidP="0084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09D5"/>
    <w:multiLevelType w:val="hybridMultilevel"/>
    <w:tmpl w:val="76AAEAC4"/>
    <w:lvl w:ilvl="0" w:tplc="FEF6D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53E2F"/>
    <w:multiLevelType w:val="hybridMultilevel"/>
    <w:tmpl w:val="DB22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3D7"/>
    <w:rsid w:val="00002F5B"/>
    <w:rsid w:val="00026BAF"/>
    <w:rsid w:val="00034481"/>
    <w:rsid w:val="00046BA3"/>
    <w:rsid w:val="000621B2"/>
    <w:rsid w:val="00080AF6"/>
    <w:rsid w:val="000A4CF3"/>
    <w:rsid w:val="00107BB9"/>
    <w:rsid w:val="00111CD4"/>
    <w:rsid w:val="00134E8D"/>
    <w:rsid w:val="00190D03"/>
    <w:rsid w:val="0023211E"/>
    <w:rsid w:val="002363C4"/>
    <w:rsid w:val="002510A2"/>
    <w:rsid w:val="00253A85"/>
    <w:rsid w:val="002F73DC"/>
    <w:rsid w:val="00312BD7"/>
    <w:rsid w:val="0032414D"/>
    <w:rsid w:val="00324448"/>
    <w:rsid w:val="0035164B"/>
    <w:rsid w:val="003D2119"/>
    <w:rsid w:val="00421FA1"/>
    <w:rsid w:val="00423711"/>
    <w:rsid w:val="00433450"/>
    <w:rsid w:val="00434E15"/>
    <w:rsid w:val="004A63D7"/>
    <w:rsid w:val="004B1F46"/>
    <w:rsid w:val="004B4407"/>
    <w:rsid w:val="004D6B55"/>
    <w:rsid w:val="005011B0"/>
    <w:rsid w:val="00506C3E"/>
    <w:rsid w:val="005438C4"/>
    <w:rsid w:val="00573A9E"/>
    <w:rsid w:val="00583700"/>
    <w:rsid w:val="005D30D7"/>
    <w:rsid w:val="0061288D"/>
    <w:rsid w:val="00620F82"/>
    <w:rsid w:val="0062701C"/>
    <w:rsid w:val="00667263"/>
    <w:rsid w:val="00696FAC"/>
    <w:rsid w:val="006A5A43"/>
    <w:rsid w:val="006C3BF9"/>
    <w:rsid w:val="00710A2B"/>
    <w:rsid w:val="00713C50"/>
    <w:rsid w:val="007300EB"/>
    <w:rsid w:val="0073291A"/>
    <w:rsid w:val="007449FD"/>
    <w:rsid w:val="007F5F1E"/>
    <w:rsid w:val="008001E1"/>
    <w:rsid w:val="0081496C"/>
    <w:rsid w:val="0081539C"/>
    <w:rsid w:val="00826720"/>
    <w:rsid w:val="00826B37"/>
    <w:rsid w:val="00847AB7"/>
    <w:rsid w:val="0087501C"/>
    <w:rsid w:val="00890F83"/>
    <w:rsid w:val="00967430"/>
    <w:rsid w:val="009E274D"/>
    <w:rsid w:val="00A17ED4"/>
    <w:rsid w:val="00A23042"/>
    <w:rsid w:val="00A25CEC"/>
    <w:rsid w:val="00A34799"/>
    <w:rsid w:val="00A4692D"/>
    <w:rsid w:val="00AA503F"/>
    <w:rsid w:val="00B07815"/>
    <w:rsid w:val="00B551D8"/>
    <w:rsid w:val="00B65EBA"/>
    <w:rsid w:val="00BA0B0A"/>
    <w:rsid w:val="00BE610A"/>
    <w:rsid w:val="00BF3444"/>
    <w:rsid w:val="00C37943"/>
    <w:rsid w:val="00C526FC"/>
    <w:rsid w:val="00C841AC"/>
    <w:rsid w:val="00C96BD5"/>
    <w:rsid w:val="00CA75F6"/>
    <w:rsid w:val="00CC25E4"/>
    <w:rsid w:val="00CF5D9F"/>
    <w:rsid w:val="00D56E19"/>
    <w:rsid w:val="00D84DB3"/>
    <w:rsid w:val="00DA0359"/>
    <w:rsid w:val="00DF0E3A"/>
    <w:rsid w:val="00E02217"/>
    <w:rsid w:val="00E1610B"/>
    <w:rsid w:val="00E269C0"/>
    <w:rsid w:val="00E80ECB"/>
    <w:rsid w:val="00E840E8"/>
    <w:rsid w:val="00F41B03"/>
    <w:rsid w:val="00F5584D"/>
    <w:rsid w:val="00F679DD"/>
    <w:rsid w:val="00FB3229"/>
    <w:rsid w:val="00FB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1B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5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AB7"/>
  </w:style>
  <w:style w:type="paragraph" w:styleId="a8">
    <w:name w:val="footer"/>
    <w:basedOn w:val="a"/>
    <w:link w:val="a9"/>
    <w:uiPriority w:val="99"/>
    <w:unhideWhenUsed/>
    <w:rsid w:val="0084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1B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5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AB7"/>
  </w:style>
  <w:style w:type="paragraph" w:styleId="a8">
    <w:name w:val="footer"/>
    <w:basedOn w:val="a"/>
    <w:link w:val="a9"/>
    <w:uiPriority w:val="99"/>
    <w:unhideWhenUsed/>
    <w:rsid w:val="0084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2021-07-12T07:14:00Z</cp:lastPrinted>
  <dcterms:created xsi:type="dcterms:W3CDTF">2024-01-19T08:24:00Z</dcterms:created>
  <dcterms:modified xsi:type="dcterms:W3CDTF">2024-01-19T09:49:00Z</dcterms:modified>
</cp:coreProperties>
</file>